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rtl w:val="0"/>
        </w:rPr>
        <w:t xml:space="preserve">AP Studio Art Portfolio Rubric</w:t>
      </w:r>
      <w:r w:rsidRPr="00000000" w:rsidR="00000000" w:rsidDel="00000000">
        <w:rPr>
          <w:rtl w:val="0"/>
        </w:rPr>
        <w:t xml:space="preserve"> </w:t>
        <w:tab/>
      </w:r>
      <w:r w:rsidRPr="00000000" w:rsidR="00000000" w:rsidDel="00000000">
        <w:rPr>
          <w:sz w:val="22"/>
          <w:rtl w:val="0"/>
        </w:rPr>
        <w:t xml:space="preserve">Name:___________________________________________</w:t>
        <w:tab/>
        <w:tab/>
        <w:t xml:space="preserve">Date:__________________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2"/>
          <w:rtl w:val="0"/>
        </w:rPr>
        <w:t xml:space="preserve">Project Title:_______________________________________Description:______________________________________________________________</w:t>
      </w:r>
    </w:p>
    <w:tbl>
      <w:tblPr>
        <w:tblStyle w:val="Table1"/>
        <w:bidiVisual w:val="0"/>
        <w:tblW w:w="4155.0" w:type="dxa"/>
        <w:jc w:val="left"/>
        <w:tblLayout w:type="fixed"/>
        <w:tblLook w:val="0000"/>
      </w:tblPr>
      <w:tblGrid>
        <w:gridCol w:w="4155"/>
        <w:tblGridChange w:id="0">
          <w:tblGrid>
            <w:gridCol w:w="4155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1520.0" w:type="dxa"/>
        <w:jc w:val="left"/>
        <w:tblLayout w:type="fixed"/>
        <w:tblLook w:val="0600"/>
      </w:tblPr>
      <w:tblGrid>
        <w:gridCol w:w="7665"/>
        <w:gridCol w:w="3855"/>
        <w:tblGridChange w:id="0">
          <w:tblGrid>
            <w:gridCol w:w="7665"/>
            <w:gridCol w:w="38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SKILL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    Poor   Moderate  Good   Strong  Excellent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1. Control of the media is obvious; every mark is there for a reason.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2. Technique fully explores mature capabilities of the media.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3. Choice of material and the way it is used is smart in terms of explored technique &amp; idea. (ie detailed sculpting with clay for realism)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COMPOSITION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1. Elements of art created and used in a purposeful &amp; imaginative way. DRAWS THE VIEWER IN!!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2. Principles of design are used intelligently &amp; sensitively to contribute to the meaning of the work.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3. Understanding of specific principles of design is evident in the work.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CONCEPT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1. The idea is visually clear &amp; engages the viewer with the work &amp; the idea. Form &amp; concept are synthesized to clearly &amp; repeatedly communicate the idea.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2.  Demonstrates an original vision- innovative solutions working toward an individual voice. (how does it make it YOU?)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GENERAL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1. Shows confidence in risk taking/ experimentation, possesses a sense of confidence &amp;verve or sensitivity and subtlety.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IF YOUR PIECE IS FOR YOUR 8 BREADTH PIECES: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Shows variety of media, compositional focus &amp;conceptual focus needed to develop breadth section of portfolio.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IF YOUR PIECE IS FOR YOUR 12 CONCENTRATION PIECES: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2"/>
                <w:rtl w:val="0"/>
              </w:rPr>
              <w:t xml:space="preserve">Shares the elements of technique, compositional &amp; conceptual focus with other pieces developed already for concentration section of portfolio.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2"/>
                <w:rtl w:val="0"/>
              </w:rPr>
              <w:t xml:space="preserve">       1           2               3           4            5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TOTAL:  ____</w:t>
      </w:r>
      <w:r w:rsidRPr="00000000" w:rsidR="00000000" w:rsidDel="00000000">
        <w:rPr>
          <w:u w:val="single"/>
          <w:rtl w:val="0"/>
        </w:rPr>
        <w:t xml:space="preserve">____/50_</w:t>
        <w:tab/>
        <w:t xml:space="preserve">___________%</w:t>
      </w:r>
      <w:r w:rsidRPr="00000000" w:rsidR="00000000" w:rsidDel="00000000">
        <w:rPr>
          <w:rtl w:val="0"/>
        </w:rPr>
      </w:r>
    </w:p>
    <w:sectPr>
      <w:pgSz w:w="12240" w:h="15840"/>
      <w:pgMar w:left="360" w:right="216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Studio Art Rubri-revised by Cat  Name.docx.docx</dc:title>
</cp:coreProperties>
</file>